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40" w:type="dxa"/>
        <w:tblInd w:w="96" w:type="dxa"/>
        <w:tblLook w:val="04A0"/>
      </w:tblPr>
      <w:tblGrid>
        <w:gridCol w:w="2020"/>
        <w:gridCol w:w="2080"/>
        <w:gridCol w:w="2040"/>
        <w:gridCol w:w="1900"/>
      </w:tblGrid>
      <w:tr w:rsidR="00165E7B" w:rsidRPr="00165E7B" w:rsidTr="00165E7B">
        <w:trPr>
          <w:trHeight w:val="315"/>
        </w:trPr>
        <w:tc>
          <w:tcPr>
            <w:tcW w:w="8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E7B" w:rsidRPr="00165E7B" w:rsidRDefault="00165E7B" w:rsidP="00165E7B">
            <w:pPr>
              <w:widowControl/>
              <w:jc w:val="left"/>
              <w:rPr>
                <w:rFonts w:ascii="Times New Roman" w:eastAsia="宋体" w:hAnsi="Times New Roman"/>
                <w:b/>
                <w:bCs/>
              </w:rPr>
            </w:pPr>
            <w:r w:rsidRPr="00165E7B">
              <w:rPr>
                <w:rFonts w:ascii="Times New Roman" w:eastAsia="宋体" w:hAnsi="Times New Roman"/>
                <w:b/>
                <w:bCs/>
              </w:rPr>
              <w:t>Table S</w:t>
            </w:r>
            <w:r>
              <w:rPr>
                <w:rFonts w:ascii="Times New Roman" w:eastAsia="宋体" w:hAnsi="Times New Roman" w:hint="eastAsia"/>
                <w:b/>
                <w:bCs/>
              </w:rPr>
              <w:t>6</w:t>
            </w:r>
            <w:r w:rsidRPr="00165E7B">
              <w:rPr>
                <w:rFonts w:ascii="Times New Roman" w:eastAsia="宋体" w:hAnsi="Times New Roman"/>
                <w:b/>
                <w:bCs/>
              </w:rPr>
              <w:t>. Statistics of the number of differentially expressed genes (</w:t>
            </w:r>
            <w:proofErr w:type="spellStart"/>
            <w:r w:rsidRPr="00165E7B">
              <w:rPr>
                <w:rFonts w:ascii="Times New Roman" w:eastAsia="宋体" w:hAnsi="Times New Roman"/>
                <w:b/>
                <w:bCs/>
              </w:rPr>
              <w:t>DEGs</w:t>
            </w:r>
            <w:proofErr w:type="spellEnd"/>
            <w:r w:rsidRPr="00165E7B">
              <w:rPr>
                <w:rFonts w:ascii="Times New Roman" w:eastAsia="宋体" w:hAnsi="Times New Roman"/>
                <w:b/>
                <w:bCs/>
              </w:rPr>
              <w:t>) between the most ammonia-sensitive and most ammonia-tolerant shrimp in the four experimental families.</w:t>
            </w:r>
            <w:r w:rsidRPr="00165E7B">
              <w:rPr>
                <w:rFonts w:ascii="Times New Roman" w:eastAsia="宋体" w:hAnsi="Times New Roman"/>
              </w:rPr>
              <w:t xml:space="preserve"> </w:t>
            </w:r>
          </w:p>
        </w:tc>
      </w:tr>
      <w:tr w:rsidR="00165E7B" w:rsidRPr="00165E7B" w:rsidTr="00165E7B">
        <w:trPr>
          <w:trHeight w:val="720"/>
        </w:trPr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Family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DEG Number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up-regulated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down-regulated</w:t>
            </w:r>
          </w:p>
        </w:tc>
      </w:tr>
      <w:tr w:rsidR="00165E7B" w:rsidRPr="00165E7B" w:rsidTr="00165E7B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LV-A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1,869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597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1,272</w:t>
            </w:r>
          </w:p>
        </w:tc>
      </w:tr>
      <w:tr w:rsidR="00165E7B" w:rsidRPr="00165E7B" w:rsidTr="00165E7B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LV-C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2,005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1,431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574</w:t>
            </w:r>
          </w:p>
        </w:tc>
      </w:tr>
      <w:tr w:rsidR="00165E7B" w:rsidRPr="00165E7B" w:rsidTr="00165E7B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LV-F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1,875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1,391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484</w:t>
            </w:r>
          </w:p>
        </w:tc>
      </w:tr>
      <w:tr w:rsidR="00165E7B" w:rsidRPr="00165E7B" w:rsidTr="00165E7B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LV-N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1,797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821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E7B" w:rsidRPr="00165E7B" w:rsidRDefault="00165E7B" w:rsidP="00165E7B">
            <w:pPr>
              <w:widowControl/>
              <w:jc w:val="center"/>
              <w:rPr>
                <w:rFonts w:ascii="Times New Roman" w:eastAsia="宋体" w:hAnsi="Times New Roman"/>
              </w:rPr>
            </w:pPr>
            <w:r w:rsidRPr="00165E7B">
              <w:rPr>
                <w:rFonts w:ascii="Times New Roman" w:eastAsia="宋体" w:hAnsi="Times New Roman"/>
              </w:rPr>
              <w:t>976</w:t>
            </w:r>
          </w:p>
        </w:tc>
      </w:tr>
      <w:tr w:rsidR="00165E7B" w:rsidRPr="00165E7B" w:rsidTr="00165E7B">
        <w:trPr>
          <w:trHeight w:val="28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E7B" w:rsidRPr="00165E7B" w:rsidRDefault="00165E7B" w:rsidP="00165E7B">
            <w:pPr>
              <w:widowControl/>
              <w:rPr>
                <w:rFonts w:ascii="Calibri" w:eastAsia="宋体" w:hAnsi="Calibri" w:cs="宋体"/>
                <w:color w:val="000000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E7B" w:rsidRPr="00165E7B" w:rsidRDefault="00165E7B" w:rsidP="00165E7B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E7B" w:rsidRPr="00165E7B" w:rsidRDefault="00165E7B" w:rsidP="00165E7B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E7B" w:rsidRPr="00165E7B" w:rsidRDefault="00165E7B" w:rsidP="00165E7B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5E7B"/>
    <w:rsid w:val="00091A80"/>
    <w:rsid w:val="00165E7B"/>
    <w:rsid w:val="003A5825"/>
    <w:rsid w:val="005C5028"/>
    <w:rsid w:val="0074594C"/>
    <w:rsid w:val="007F3559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2019-11-26T15:46:00Z</dcterms:created>
  <dcterms:modified xsi:type="dcterms:W3CDTF">2019-11-26T15:51:00Z</dcterms:modified>
</cp:coreProperties>
</file>